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3429D" w14:textId="77777777" w:rsidR="00324AE1" w:rsidRDefault="00324AE1" w:rsidP="00324AE1">
      <w:pPr>
        <w:spacing w:after="319"/>
        <w:ind w:left="456"/>
        <w:jc w:val="center"/>
        <w:rPr>
          <w:rFonts w:ascii="Times New Roman" w:eastAsia="Times New Roman" w:hAnsi="Times New Roman" w:cs="Times New Roman"/>
          <w:sz w:val="30"/>
          <w:u w:val="single" w:color="000000"/>
          <w:lang w:val="bg-BG"/>
        </w:rPr>
      </w:pPr>
      <w:r w:rsidRPr="0019354F">
        <w:rPr>
          <w:noProof/>
          <w:color w:val="808080"/>
        </w:rPr>
        <w:drawing>
          <wp:inline distT="0" distB="0" distL="0" distR="0" wp14:anchorId="67E75766" wp14:editId="7FF655C0">
            <wp:extent cx="933450" cy="476250"/>
            <wp:effectExtent l="0" t="0" r="0" b="0"/>
            <wp:docPr id="2069174957" name="Картина 1" descr="Картина, която съдържа скица, бял, дизайн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046604005" descr="Картина, която съдържа скица, бял, дизайн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560CC" w14:textId="16AAD893" w:rsidR="0007183A" w:rsidRPr="00324AE1" w:rsidRDefault="00000000" w:rsidP="00324AE1">
      <w:pPr>
        <w:spacing w:after="319"/>
        <w:ind w:left="456"/>
        <w:jc w:val="center"/>
        <w:rPr>
          <w:rFonts w:ascii="Times New Roman" w:eastAsia="Times New Roman" w:hAnsi="Times New Roman" w:cs="Times New Roman"/>
          <w:sz w:val="30"/>
          <w:u w:val="single" w:color="000000"/>
          <w:lang w:val="bg-BG"/>
        </w:rPr>
      </w:pPr>
      <w:r w:rsidRPr="00324AE1">
        <w:rPr>
          <w:rFonts w:ascii="Times New Roman" w:eastAsia="Times New Roman" w:hAnsi="Times New Roman" w:cs="Times New Roman"/>
          <w:b/>
          <w:bCs/>
          <w:sz w:val="30"/>
          <w:u w:val="single" w:color="000000"/>
          <w:lang w:val="ru-RU"/>
        </w:rPr>
        <w:t>СУ „ЦАР СИМЕОН ВЕЛИКИ“</w:t>
      </w:r>
    </w:p>
    <w:p w14:paraId="247F4ECC" w14:textId="76C773DB" w:rsidR="0007183A" w:rsidRDefault="00000000">
      <w:pPr>
        <w:pStyle w:val="1"/>
        <w:rPr>
          <w:b/>
          <w:bCs/>
          <w:lang w:val="ru-RU"/>
        </w:rPr>
      </w:pPr>
      <w:r w:rsidRPr="00324AE1">
        <w:rPr>
          <w:b/>
          <w:bCs/>
          <w:lang w:val="ru-RU"/>
        </w:rPr>
        <w:t>ВАЖНИ ДАТИ ЗА СЕДМОКЛАСНИ</w:t>
      </w:r>
      <w:r w:rsidR="00324AE1">
        <w:rPr>
          <w:b/>
          <w:bCs/>
          <w:lang w:val="ru-RU"/>
        </w:rPr>
        <w:t>ЦИ</w:t>
      </w:r>
      <w:r w:rsidRPr="00324AE1">
        <w:rPr>
          <w:b/>
          <w:bCs/>
          <w:lang w:val="ru-RU"/>
        </w:rPr>
        <w:t>ТЕ</w:t>
      </w:r>
    </w:p>
    <w:p w14:paraId="1383EE8F" w14:textId="77777777" w:rsidR="00324AE1" w:rsidRPr="00324AE1" w:rsidRDefault="00324AE1" w:rsidP="00324AE1">
      <w:pPr>
        <w:rPr>
          <w:lang w:val="ru-RU"/>
        </w:rPr>
      </w:pPr>
    </w:p>
    <w:tbl>
      <w:tblPr>
        <w:tblStyle w:val="TableGrid"/>
        <w:tblW w:w="8607" w:type="dxa"/>
        <w:tblInd w:w="-429" w:type="dxa"/>
        <w:tblCellMar>
          <w:top w:w="16" w:type="dxa"/>
          <w:left w:w="82" w:type="dxa"/>
          <w:bottom w:w="0" w:type="dxa"/>
          <w:right w:w="130" w:type="dxa"/>
        </w:tblCellMar>
        <w:tblLook w:val="04A0" w:firstRow="1" w:lastRow="0" w:firstColumn="1" w:lastColumn="0" w:noHBand="0" w:noVBand="1"/>
      </w:tblPr>
      <w:tblGrid>
        <w:gridCol w:w="5671"/>
        <w:gridCol w:w="2936"/>
      </w:tblGrid>
      <w:tr w:rsidR="0007183A" w:rsidRPr="00324AE1" w14:paraId="7A9C770C" w14:textId="77777777" w:rsidTr="008269F2">
        <w:trPr>
          <w:trHeight w:val="26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EB609" w14:textId="00FF5842" w:rsidR="0007183A" w:rsidRPr="00324AE1" w:rsidRDefault="008269F2">
            <w:pPr>
              <w:spacing w:after="0"/>
              <w:ind w:left="178"/>
              <w:jc w:val="center"/>
              <w:rPr>
                <w:b/>
                <w:bCs/>
              </w:rPr>
            </w:pPr>
            <w:r w:rsidRPr="00324AE1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Д</w:t>
            </w:r>
            <w:r w:rsidR="00000000" w:rsidRPr="00324AE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ЕЙНОСТ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A4D83" w14:textId="77777777" w:rsidR="0007183A" w:rsidRPr="00324AE1" w:rsidRDefault="00000000">
            <w:pPr>
              <w:spacing w:after="0"/>
              <w:ind w:left="34"/>
              <w:jc w:val="center"/>
              <w:rPr>
                <w:b/>
                <w:bCs/>
              </w:rPr>
            </w:pPr>
            <w:r w:rsidRPr="00324AE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СРОК</w:t>
            </w:r>
          </w:p>
        </w:tc>
      </w:tr>
      <w:tr w:rsidR="0007183A" w14:paraId="084D48B8" w14:textId="77777777" w:rsidTr="008269F2">
        <w:trPr>
          <w:trHeight w:val="833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00D1B" w14:textId="59BD1204" w:rsidR="0007183A" w:rsidRPr="00324AE1" w:rsidRDefault="00000000">
            <w:pPr>
              <w:spacing w:after="0"/>
              <w:ind w:left="19" w:right="226" w:firstLine="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Подаване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участие в </w:t>
            </w:r>
            <w:proofErr w:type="spellStart"/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държавния</w:t>
            </w:r>
            <w:proofErr w:type="spellEnd"/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план-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прием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ученици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3A77D" w14:textId="54BAB347" w:rsidR="0007183A" w:rsidRPr="00324AE1" w:rsidRDefault="00000000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324AE1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8</w:t>
            </w:r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1</w:t>
            </w:r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</w:rPr>
              <w:t>юли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4</w:t>
            </w:r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.</w:t>
            </w:r>
          </w:p>
        </w:tc>
      </w:tr>
      <w:tr w:rsidR="0007183A" w14:paraId="4350E3C3" w14:textId="77777777" w:rsidTr="008269F2">
        <w:trPr>
          <w:trHeight w:val="81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B7A50" w14:textId="77777777" w:rsidR="0007183A" w:rsidRPr="00324AE1" w:rsidRDefault="00000000">
            <w:pPr>
              <w:spacing w:after="0"/>
              <w:ind w:left="19" w:firstLine="1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Обявяване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списъците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приетите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ученици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първи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етап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ане</w:t>
            </w:r>
            <w:proofErr w:type="spellEnd"/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FFCC5" w14:textId="2411AA30" w:rsidR="0007183A" w:rsidRPr="00324AE1" w:rsidRDefault="00000000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12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</w:rPr>
              <w:t>юли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4</w:t>
            </w:r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.</w:t>
            </w:r>
          </w:p>
        </w:tc>
      </w:tr>
      <w:tr w:rsidR="0007183A" w14:paraId="74FB1FF2" w14:textId="77777777" w:rsidTr="008269F2">
        <w:trPr>
          <w:trHeight w:val="111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E93A6" w14:textId="0F7BC1F2" w:rsidR="0007183A" w:rsidRPr="00324AE1" w:rsidRDefault="00000000">
            <w:pPr>
              <w:spacing w:after="0"/>
              <w:ind w:left="24" w:right="82" w:hanging="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Записване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приетите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ученици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първи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етап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класиране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или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подаване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заявление за участие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във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етап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класи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ане</w:t>
            </w:r>
            <w:proofErr w:type="spellEnd"/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2F8AF" w14:textId="456DAF8B" w:rsidR="0007183A" w:rsidRPr="00324AE1" w:rsidRDefault="00000000">
            <w:pPr>
              <w:spacing w:after="0"/>
              <w:ind w:left="24"/>
              <w:jc w:val="center"/>
              <w:rPr>
                <w:rFonts w:ascii="Times New Roman" w:hAnsi="Times New Roman" w:cs="Times New Roman"/>
                <w:sz w:val="24"/>
              </w:rPr>
            </w:pPr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13 — 17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</w:rPr>
              <w:t>юли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4</w:t>
            </w:r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  <w:tr w:rsidR="0007183A" w14:paraId="20C4D585" w14:textId="77777777" w:rsidTr="008269F2">
        <w:trPr>
          <w:trHeight w:val="821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586F7" w14:textId="702DF676" w:rsidR="0007183A" w:rsidRPr="00324AE1" w:rsidRDefault="00000000">
            <w:pPr>
              <w:spacing w:after="0"/>
              <w:ind w:left="24" w:right="250" w:firstLine="1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Обявяване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списъците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приетите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ученици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етап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класи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ане</w:t>
            </w:r>
            <w:proofErr w:type="spellEnd"/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79BE8" w14:textId="197C7B58" w:rsidR="0007183A" w:rsidRPr="00324AE1" w:rsidRDefault="00000000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19 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юли</w:t>
            </w:r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4</w:t>
            </w:r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.</w:t>
            </w:r>
          </w:p>
        </w:tc>
      </w:tr>
      <w:tr w:rsidR="0007183A" w14:paraId="28EC6556" w14:textId="77777777" w:rsidTr="008269F2">
        <w:trPr>
          <w:trHeight w:val="557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018AC" w14:textId="4C64019C" w:rsidR="0007183A" w:rsidRPr="00324AE1" w:rsidRDefault="00000000">
            <w:pPr>
              <w:spacing w:after="0"/>
              <w:ind w:left="34" w:right="24" w:hanging="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Записване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приетите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ученици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етап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класи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ане</w:t>
            </w:r>
            <w:proofErr w:type="spellEnd"/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F51A8" w14:textId="15603620" w:rsidR="0007183A" w:rsidRPr="00324AE1" w:rsidRDefault="00000000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324AE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2</w:t>
            </w:r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- 24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</w:rPr>
              <w:t>юли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4</w:t>
            </w:r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  <w:tr w:rsidR="0007183A" w14:paraId="5249EF9E" w14:textId="77777777" w:rsidTr="008269F2">
        <w:trPr>
          <w:trHeight w:val="83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85CC7" w14:textId="68663465" w:rsidR="0007183A" w:rsidRPr="00324AE1" w:rsidRDefault="00000000">
            <w:pPr>
              <w:spacing w:after="0"/>
              <w:ind w:right="14" w:firstLine="3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Обявяване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свободните</w:t>
            </w:r>
            <w:proofErr w:type="spellEnd"/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места след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етап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класи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ане</w:t>
            </w:r>
            <w:proofErr w:type="spellEnd"/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BEB2D" w14:textId="57949C8F" w:rsidR="0007183A" w:rsidRPr="00324AE1" w:rsidRDefault="00000000">
            <w:pPr>
              <w:spacing w:after="0"/>
              <w:ind w:left="48"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юли</w:t>
            </w:r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4</w:t>
            </w:r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.</w:t>
            </w:r>
          </w:p>
        </w:tc>
      </w:tr>
      <w:tr w:rsidR="0007183A" w14:paraId="6A30EB0E" w14:textId="77777777" w:rsidTr="008269F2">
        <w:trPr>
          <w:trHeight w:val="826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A6B2B" w14:textId="44932EAF" w:rsidR="0007183A" w:rsidRPr="00324AE1" w:rsidRDefault="00000000">
            <w:pPr>
              <w:spacing w:after="0"/>
              <w:ind w:left="24" w:right="874" w:firstLine="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Подаване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участие в трети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етап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класи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ане</w:t>
            </w:r>
            <w:proofErr w:type="spellEnd"/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E4A9A" w14:textId="7B46FFA0" w:rsidR="0007183A" w:rsidRPr="00324AE1" w:rsidRDefault="00000000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324AE1"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 и </w:t>
            </w:r>
            <w:r w:rsidRPr="00324AE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9</w:t>
            </w:r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</w:rPr>
              <w:t>юли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4</w:t>
            </w:r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.</w:t>
            </w:r>
          </w:p>
        </w:tc>
      </w:tr>
      <w:tr w:rsidR="0007183A" w14:paraId="6AA35C68" w14:textId="77777777" w:rsidTr="008269F2">
        <w:trPr>
          <w:trHeight w:val="80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6749D" w14:textId="7D57AB78" w:rsidR="0007183A" w:rsidRPr="00324AE1" w:rsidRDefault="00000000">
            <w:pPr>
              <w:spacing w:after="0"/>
              <w:ind w:left="24" w:right="187" w:firstLine="1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Обявяване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списъците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приетите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ученици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трети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етап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сира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proofErr w:type="spellEnd"/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4A6E3" w14:textId="6CA98B40" w:rsidR="0007183A" w:rsidRPr="00324AE1" w:rsidRDefault="00000000">
            <w:pPr>
              <w:spacing w:after="0"/>
              <w:ind w:left="53"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0</w:t>
            </w:r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</w:rPr>
              <w:t>юли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4</w:t>
            </w:r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.</w:t>
            </w:r>
          </w:p>
        </w:tc>
      </w:tr>
      <w:tr w:rsidR="0007183A" w14:paraId="45EB9531" w14:textId="77777777" w:rsidTr="008269F2">
        <w:trPr>
          <w:trHeight w:val="549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CEB0F" w14:textId="00429885" w:rsidR="0007183A" w:rsidRPr="00324AE1" w:rsidRDefault="00000000">
            <w:pPr>
              <w:spacing w:after="0"/>
              <w:ind w:left="29" w:right="10" w:hanging="5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Записване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приетите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ученици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т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ети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етап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класи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ане</w:t>
            </w:r>
            <w:proofErr w:type="spellEnd"/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259CB" w14:textId="358218D0" w:rsidR="0007183A" w:rsidRPr="00324AE1" w:rsidRDefault="008269F2">
            <w:pPr>
              <w:spacing w:after="0"/>
              <w:ind w:left="110"/>
              <w:rPr>
                <w:rFonts w:ascii="Times New Roman" w:hAnsi="Times New Roman" w:cs="Times New Roman"/>
                <w:sz w:val="24"/>
              </w:rPr>
            </w:pPr>
            <w:r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31 юли</w:t>
            </w:r>
            <w:r w:rsidR="00000000" w:rsidRPr="00324AE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и</w:t>
            </w:r>
            <w:r w:rsidR="00000000" w:rsidRPr="00324AE1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1</w:t>
            </w:r>
            <w:r w:rsidR="00000000" w:rsidRPr="00324AE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00000" w:rsidRPr="00324AE1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="00000000" w:rsidRPr="00324AE1"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4</w:t>
            </w:r>
            <w:r w:rsidR="00000000" w:rsidRPr="00324AE1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  <w:tr w:rsidR="0007183A" w14:paraId="48B7E201" w14:textId="77777777" w:rsidTr="008269F2">
        <w:trPr>
          <w:trHeight w:val="80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74779" w14:textId="1B17A324" w:rsidR="0007183A" w:rsidRPr="00324AE1" w:rsidRDefault="00000000">
            <w:pPr>
              <w:spacing w:after="0"/>
              <w:ind w:right="10" w:firstLine="2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Обявяване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свободните</w:t>
            </w:r>
            <w:proofErr w:type="spellEnd"/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 след т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ети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етап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класи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ане</w:t>
            </w:r>
            <w:proofErr w:type="spellEnd"/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DE284" w14:textId="7F6D59ED" w:rsidR="0007183A" w:rsidRPr="00324AE1" w:rsidRDefault="00000000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2</w:t>
            </w:r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4</w:t>
            </w:r>
            <w:r w:rsidRPr="00324AE1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="008269F2" w:rsidRPr="00324AE1">
              <w:rPr>
                <w:rFonts w:ascii="Times New Roman" w:eastAsia="Times New Roman" w:hAnsi="Times New Roman" w:cs="Times New Roman"/>
                <w:sz w:val="24"/>
                <w:lang w:val="bg-BG"/>
              </w:rPr>
              <w:t>.</w:t>
            </w:r>
          </w:p>
        </w:tc>
      </w:tr>
      <w:tr w:rsidR="008269F2" w:rsidRPr="008269F2" w14:paraId="0B38F3C1" w14:textId="77777777" w:rsidTr="008269F2">
        <w:trPr>
          <w:trHeight w:val="80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6EE2C" w14:textId="6DA00B42" w:rsidR="008269F2" w:rsidRPr="00324AE1" w:rsidRDefault="008269F2">
            <w:pPr>
              <w:spacing w:after="0"/>
              <w:ind w:right="10" w:firstLine="2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Подаване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заявление за участие в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четвърти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етап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класиране</w:t>
            </w:r>
            <w:proofErr w:type="spellEnd"/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BFEC0" w14:textId="132856FD" w:rsidR="008269F2" w:rsidRPr="00324AE1" w:rsidRDefault="008269F2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05 и 06 август 2024 г.</w:t>
            </w:r>
          </w:p>
        </w:tc>
      </w:tr>
      <w:tr w:rsidR="008269F2" w:rsidRPr="008269F2" w14:paraId="4073E5DF" w14:textId="77777777" w:rsidTr="008269F2">
        <w:trPr>
          <w:trHeight w:val="80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BEB16" w14:textId="2D3C4CB6" w:rsidR="008269F2" w:rsidRPr="00324AE1" w:rsidRDefault="008269F2">
            <w:pPr>
              <w:spacing w:after="0"/>
              <w:ind w:right="10" w:firstLine="2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Обявяване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списъците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приетите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ученици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четвърти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етап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класир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proofErr w:type="spellEnd"/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678C4" w14:textId="779F5BE4" w:rsidR="008269F2" w:rsidRPr="00324AE1" w:rsidRDefault="008269F2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До 07 август 2024 г. вкл.</w:t>
            </w:r>
          </w:p>
        </w:tc>
      </w:tr>
      <w:tr w:rsidR="008269F2" w:rsidRPr="008269F2" w14:paraId="78B1012E" w14:textId="77777777" w:rsidTr="008269F2">
        <w:trPr>
          <w:trHeight w:val="80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680B7" w14:textId="78803AFB" w:rsidR="008269F2" w:rsidRPr="00324AE1" w:rsidRDefault="008269F2">
            <w:pPr>
              <w:spacing w:after="0"/>
              <w:ind w:right="10" w:firstLine="2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Записване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приетите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ученици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четвърти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етап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класиране</w:t>
            </w:r>
            <w:proofErr w:type="spellEnd"/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4CB1D" w14:textId="409BF745" w:rsidR="008269F2" w:rsidRPr="00324AE1" w:rsidRDefault="008269F2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08-09</w:t>
            </w:r>
            <w:proofErr w:type="gram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август 2024 г.</w:t>
            </w:r>
          </w:p>
        </w:tc>
      </w:tr>
      <w:tr w:rsidR="008269F2" w:rsidRPr="008269F2" w14:paraId="183DED22" w14:textId="77777777" w:rsidTr="008269F2">
        <w:trPr>
          <w:trHeight w:val="80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74643" w14:textId="7DE9FB75" w:rsidR="008269F2" w:rsidRPr="00324AE1" w:rsidRDefault="008269F2">
            <w:pPr>
              <w:spacing w:after="0"/>
              <w:ind w:right="10" w:firstLine="2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Обявяване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свободните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места след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четвърти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етап на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класиране</w:t>
            </w:r>
            <w:proofErr w:type="spellEnd"/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F3842" w14:textId="77552A47" w:rsidR="008269F2" w:rsidRPr="00324AE1" w:rsidRDefault="008269F2">
            <w:pPr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>До 12 август 2024 г.</w:t>
            </w:r>
            <w:r w:rsidR="00324AE1" w:rsidRPr="00324A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вкл.</w:t>
            </w:r>
          </w:p>
        </w:tc>
      </w:tr>
    </w:tbl>
    <w:p w14:paraId="51662A89" w14:textId="77777777" w:rsidR="0076619B" w:rsidRPr="008269F2" w:rsidRDefault="0076619B">
      <w:pPr>
        <w:rPr>
          <w:lang w:val="ru-RU"/>
        </w:rPr>
      </w:pPr>
    </w:p>
    <w:sectPr w:rsidR="0076619B" w:rsidRPr="008269F2">
      <w:pgSz w:w="11563" w:h="16488"/>
      <w:pgMar w:top="39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3A"/>
    <w:rsid w:val="0007183A"/>
    <w:rsid w:val="00324AE1"/>
    <w:rsid w:val="0076619B"/>
    <w:rsid w:val="0082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AAD3"/>
  <w15:docId w15:val="{DCBD7AE9-FAFB-42B7-B0A3-D1EE55B5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59" w:lineRule="auto"/>
      <w:ind w:left="1998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 ЦСВ Видин</dc:creator>
  <cp:keywords/>
  <cp:lastModifiedBy>СУ ЦСВ Видин</cp:lastModifiedBy>
  <cp:revision>3</cp:revision>
  <dcterms:created xsi:type="dcterms:W3CDTF">2024-03-27T11:20:00Z</dcterms:created>
  <dcterms:modified xsi:type="dcterms:W3CDTF">2024-03-27T11:20:00Z</dcterms:modified>
</cp:coreProperties>
</file>